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68" w:rsidRDefault="00552C68" w:rsidP="00B93E80">
      <w:pPr>
        <w:ind w:left="708" w:firstLine="708"/>
        <w:rPr>
          <w:b/>
          <w:color w:val="2E74B5" w:themeColor="accent1" w:themeShade="BF"/>
          <w:sz w:val="36"/>
        </w:rPr>
      </w:pPr>
    </w:p>
    <w:p w:rsidR="00552C68" w:rsidRDefault="00552C68" w:rsidP="00B93E80">
      <w:pPr>
        <w:ind w:left="708" w:firstLine="708"/>
        <w:rPr>
          <w:b/>
          <w:color w:val="2E74B5" w:themeColor="accent1" w:themeShade="BF"/>
          <w:sz w:val="36"/>
        </w:rPr>
      </w:pPr>
    </w:p>
    <w:p w:rsidR="00552C68" w:rsidRDefault="00552C68" w:rsidP="00B93E80">
      <w:pPr>
        <w:ind w:left="708" w:firstLine="708"/>
        <w:rPr>
          <w:b/>
          <w:color w:val="2E74B5" w:themeColor="accent1" w:themeShade="BF"/>
          <w:sz w:val="36"/>
        </w:rPr>
      </w:pPr>
    </w:p>
    <w:p w:rsidR="00B93E80" w:rsidRDefault="00B93E80" w:rsidP="00552C68">
      <w:pPr>
        <w:ind w:left="708" w:firstLine="708"/>
        <w:jc w:val="center"/>
        <w:rPr>
          <w:b/>
          <w:color w:val="2E74B5" w:themeColor="accent1" w:themeShade="BF"/>
          <w:sz w:val="36"/>
        </w:rPr>
      </w:pPr>
      <w:r>
        <w:rPr>
          <w:noProof/>
          <w:lang w:eastAsia="fr-CH"/>
        </w:rPr>
        <w:drawing>
          <wp:anchor distT="0" distB="0" distL="114300" distR="114300" simplePos="0" relativeHeight="251659264" behindDoc="0" locked="0" layoutInCell="1" allowOverlap="1" wp14:anchorId="7124855A" wp14:editId="211CB8C5">
            <wp:simplePos x="0" y="0"/>
            <wp:positionH relativeFrom="margin">
              <wp:posOffset>-565316</wp:posOffset>
            </wp:positionH>
            <wp:positionV relativeFrom="page">
              <wp:posOffset>190831</wp:posOffset>
            </wp:positionV>
            <wp:extent cx="1918335" cy="1136650"/>
            <wp:effectExtent l="0" t="0" r="5715" b="6350"/>
            <wp:wrapSquare wrapText="bothSides"/>
            <wp:docPr id="2" name="Image 2" descr="http://les-clarines.ch/wp-content/uploads/2014/02/LesClarines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es-clarines.ch/wp-content/uploads/2014/02/LesClarines_logo4.png"/>
                    <pic:cNvPicPr>
                      <a:picLocks noChangeAspect="1" noChangeArrowheads="1"/>
                    </pic:cNvPicPr>
                  </pic:nvPicPr>
                  <pic:blipFill>
                    <a:blip r:embed="rId5">
                      <a:extLst>
                        <a:ext uri="{28A0092B-C50C-407E-A947-70E740481C1C}">
                          <a14:useLocalDpi xmlns:a14="http://schemas.microsoft.com/office/drawing/2010/main" val="0"/>
                        </a:ext>
                      </a:extLst>
                    </a:blip>
                    <a:srcRect l="36024" r="37747"/>
                    <a:stretch>
                      <a:fillRect/>
                    </a:stretch>
                  </pic:blipFill>
                  <pic:spPr bwMode="auto">
                    <a:xfrm>
                      <a:off x="0" y="0"/>
                      <a:ext cx="1918335" cy="1136650"/>
                    </a:xfrm>
                    <a:prstGeom prst="rect">
                      <a:avLst/>
                    </a:prstGeom>
                    <a:noFill/>
                  </pic:spPr>
                </pic:pic>
              </a:graphicData>
            </a:graphic>
            <wp14:sizeRelH relativeFrom="margin">
              <wp14:pctWidth>0</wp14:pctWidth>
            </wp14:sizeRelH>
            <wp14:sizeRelV relativeFrom="page">
              <wp14:pctHeight>0</wp14:pctHeight>
            </wp14:sizeRelV>
          </wp:anchor>
        </w:drawing>
      </w:r>
      <w:r w:rsidR="00552C68">
        <w:rPr>
          <w:b/>
          <w:color w:val="2E74B5" w:themeColor="accent1" w:themeShade="BF"/>
          <w:sz w:val="36"/>
        </w:rPr>
        <w:t>I</w:t>
      </w:r>
      <w:r w:rsidR="00E0192F" w:rsidRPr="00D60C70">
        <w:rPr>
          <w:b/>
          <w:color w:val="2E74B5" w:themeColor="accent1" w:themeShade="BF"/>
          <w:sz w:val="36"/>
        </w:rPr>
        <w:t xml:space="preserve">NTERVENANT-E </w:t>
      </w:r>
      <w:r w:rsidR="00552C68">
        <w:rPr>
          <w:b/>
          <w:color w:val="2E74B5" w:themeColor="accent1" w:themeShade="BF"/>
          <w:sz w:val="36"/>
        </w:rPr>
        <w:t xml:space="preserve">  </w:t>
      </w:r>
      <w:r w:rsidR="00E0192F" w:rsidRPr="00D60C70">
        <w:rPr>
          <w:b/>
          <w:color w:val="2E74B5" w:themeColor="accent1" w:themeShade="BF"/>
          <w:sz w:val="36"/>
        </w:rPr>
        <w:t xml:space="preserve">PSYCHOTHERAPEUTE </w:t>
      </w:r>
      <w:r w:rsidR="00552C68">
        <w:rPr>
          <w:b/>
          <w:color w:val="2E74B5" w:themeColor="accent1" w:themeShade="BF"/>
          <w:sz w:val="36"/>
        </w:rPr>
        <w:t xml:space="preserve">  </w:t>
      </w:r>
      <w:r w:rsidR="00E0192F" w:rsidRPr="00D60C70">
        <w:rPr>
          <w:b/>
          <w:color w:val="2E74B5" w:themeColor="accent1" w:themeShade="BF"/>
          <w:sz w:val="36"/>
        </w:rPr>
        <w:t>EN</w:t>
      </w:r>
    </w:p>
    <w:p w:rsidR="00E0192F" w:rsidRPr="00D60C70" w:rsidRDefault="00B93E80" w:rsidP="00552C68">
      <w:pPr>
        <w:ind w:left="708" w:firstLine="708"/>
        <w:jc w:val="center"/>
        <w:rPr>
          <w:b/>
          <w:color w:val="2E74B5" w:themeColor="accent1" w:themeShade="BF"/>
          <w:sz w:val="36"/>
        </w:rPr>
      </w:pPr>
      <w:r w:rsidRPr="00D60C70">
        <w:rPr>
          <w:b/>
          <w:color w:val="2E74B5" w:themeColor="accent1" w:themeShade="BF"/>
          <w:sz w:val="36"/>
        </w:rPr>
        <w:t>PROTECTION DE L’ENFANCE</w:t>
      </w:r>
    </w:p>
    <w:p w:rsidR="00B93E80" w:rsidRDefault="00B93E80" w:rsidP="00E0192F">
      <w:pPr>
        <w:jc w:val="both"/>
      </w:pPr>
    </w:p>
    <w:p w:rsidR="003C12EF" w:rsidRDefault="003C12EF" w:rsidP="00552C68">
      <w:pPr>
        <w:spacing w:after="0" w:line="240" w:lineRule="auto"/>
        <w:jc w:val="both"/>
      </w:pPr>
      <w:r w:rsidRPr="003C12EF">
        <w:t xml:space="preserve">Le Home d’enfants Les Clarines (foyer </w:t>
      </w:r>
      <w:r w:rsidR="00552C68">
        <w:t xml:space="preserve">éducatif </w:t>
      </w:r>
      <w:r w:rsidRPr="003C12EF">
        <w:t xml:space="preserve">moyen-long terme </w:t>
      </w:r>
      <w:r w:rsidR="00552C68">
        <w:t xml:space="preserve">pour enfants âgés de 1 jour à </w:t>
      </w:r>
      <w:r w:rsidRPr="003C12EF">
        <w:t>6 ans</w:t>
      </w:r>
      <w:r w:rsidR="00552C68">
        <w:t>, intervenant dans le cadre</w:t>
      </w:r>
      <w:r w:rsidRPr="003C12EF">
        <w:t xml:space="preserve"> de la protection de l’enfance), se réjouit d’engager</w:t>
      </w:r>
    </w:p>
    <w:p w:rsidR="00552C68" w:rsidRPr="003C12EF" w:rsidRDefault="00552C68" w:rsidP="00552C68">
      <w:pPr>
        <w:spacing w:after="0" w:line="240" w:lineRule="auto"/>
        <w:jc w:val="both"/>
      </w:pPr>
    </w:p>
    <w:p w:rsidR="003C12EF" w:rsidRPr="00613B8F" w:rsidRDefault="00E0192F" w:rsidP="00552C68">
      <w:pPr>
        <w:spacing w:after="0" w:line="240" w:lineRule="auto"/>
        <w:jc w:val="center"/>
        <w:rPr>
          <w:sz w:val="32"/>
          <w:szCs w:val="32"/>
        </w:rPr>
      </w:pPr>
      <w:proofErr w:type="spellStart"/>
      <w:proofErr w:type="gramStart"/>
      <w:r w:rsidRPr="00613B8F">
        <w:rPr>
          <w:b/>
          <w:sz w:val="32"/>
          <w:szCs w:val="32"/>
        </w:rPr>
        <w:t>un</w:t>
      </w:r>
      <w:proofErr w:type="gramEnd"/>
      <w:r w:rsidRPr="00613B8F">
        <w:rPr>
          <w:b/>
          <w:sz w:val="32"/>
          <w:szCs w:val="32"/>
        </w:rPr>
        <w:t>-e</w:t>
      </w:r>
      <w:proofErr w:type="spellEnd"/>
      <w:r w:rsidRPr="00613B8F">
        <w:rPr>
          <w:b/>
          <w:sz w:val="32"/>
          <w:szCs w:val="32"/>
        </w:rPr>
        <w:t xml:space="preserve"> psychothérapeute</w:t>
      </w:r>
      <w:r w:rsidR="003C12EF" w:rsidRPr="00613B8F">
        <w:rPr>
          <w:b/>
          <w:sz w:val="32"/>
          <w:szCs w:val="32"/>
        </w:rPr>
        <w:t xml:space="preserve"> à 20%</w:t>
      </w:r>
      <w:r w:rsidRPr="00613B8F">
        <w:rPr>
          <w:sz w:val="32"/>
          <w:szCs w:val="32"/>
        </w:rPr>
        <w:t xml:space="preserve"> </w:t>
      </w:r>
    </w:p>
    <w:p w:rsidR="00552C68" w:rsidRPr="003C12EF" w:rsidRDefault="00552C68" w:rsidP="00552C68">
      <w:pPr>
        <w:spacing w:after="0" w:line="240" w:lineRule="auto"/>
        <w:jc w:val="center"/>
      </w:pPr>
    </w:p>
    <w:p w:rsidR="00E0192F" w:rsidRDefault="00552C68" w:rsidP="00552C68">
      <w:pPr>
        <w:spacing w:after="0" w:line="240" w:lineRule="auto"/>
        <w:jc w:val="both"/>
      </w:pPr>
      <w:proofErr w:type="gramStart"/>
      <w:r>
        <w:t>pour</w:t>
      </w:r>
      <w:proofErr w:type="gramEnd"/>
      <w:r>
        <w:t xml:space="preserve"> </w:t>
      </w:r>
      <w:proofErr w:type="spellStart"/>
      <w:r>
        <w:t>co</w:t>
      </w:r>
      <w:proofErr w:type="spellEnd"/>
      <w:r>
        <w:t xml:space="preserve">-intervenir lors de </w:t>
      </w:r>
      <w:r w:rsidR="00D04633">
        <w:t>certaine</w:t>
      </w:r>
      <w:r w:rsidR="003C12EF" w:rsidRPr="003C12EF">
        <w:t>s visites proposées aux parents</w:t>
      </w:r>
      <w:r w:rsidR="00141695">
        <w:t xml:space="preserve"> des enfants accueillis</w:t>
      </w:r>
      <w:r w:rsidR="003C12EF" w:rsidRPr="003C12EF">
        <w:t>.</w:t>
      </w:r>
    </w:p>
    <w:p w:rsidR="00552C68" w:rsidRPr="003C12EF" w:rsidRDefault="00552C68" w:rsidP="00552C68">
      <w:pPr>
        <w:spacing w:after="0" w:line="240" w:lineRule="auto"/>
        <w:jc w:val="both"/>
      </w:pPr>
    </w:p>
    <w:p w:rsidR="00D04633" w:rsidRDefault="00D60C70" w:rsidP="00552C68">
      <w:pPr>
        <w:spacing w:after="0" w:line="240" w:lineRule="auto"/>
        <w:jc w:val="both"/>
      </w:pPr>
      <w:r w:rsidRPr="003C12EF">
        <w:t>L’activité se dépl</w:t>
      </w:r>
      <w:r w:rsidR="003C12EF" w:rsidRPr="003C12EF">
        <w:t>oie</w:t>
      </w:r>
      <w:r w:rsidRPr="003C12EF">
        <w:t xml:space="preserve"> au sein du fo</w:t>
      </w:r>
      <w:r w:rsidR="00D04633">
        <w:t>yer à Chardonne. Vous travaill</w:t>
      </w:r>
      <w:r w:rsidRPr="003C12EF">
        <w:t>ez en binôme avec l’intervenante familiale d</w:t>
      </w:r>
      <w:r w:rsidR="003C12EF" w:rsidRPr="003C12EF">
        <w:t>e l’institution et accompa</w:t>
      </w:r>
      <w:r w:rsidR="00D04633">
        <w:t>gn</w:t>
      </w:r>
      <w:r w:rsidR="003C12EF" w:rsidRPr="003C12EF">
        <w:t>ez</w:t>
      </w:r>
      <w:r w:rsidRPr="003C12EF">
        <w:t xml:space="preserve"> les familles durant leur droit de visite à leur enfant placé. Les horaires </w:t>
      </w:r>
      <w:r w:rsidR="003C12EF" w:rsidRPr="003C12EF">
        <w:t xml:space="preserve">de travail </w:t>
      </w:r>
      <w:r w:rsidR="00D04633">
        <w:t>sont fixes le</w:t>
      </w:r>
      <w:r w:rsidRPr="003C12EF">
        <w:t xml:space="preserve"> mercredi </w:t>
      </w:r>
      <w:r w:rsidR="00D04633">
        <w:t>après-midi et le jeudi matin.</w:t>
      </w:r>
      <w:r w:rsidR="00F67A19">
        <w:t xml:space="preserve"> </w:t>
      </w:r>
    </w:p>
    <w:p w:rsidR="00552C68" w:rsidRPr="00552C68" w:rsidRDefault="00552C68" w:rsidP="00552C68">
      <w:pPr>
        <w:spacing w:after="0" w:line="240" w:lineRule="auto"/>
        <w:jc w:val="both"/>
        <w:rPr>
          <w:sz w:val="24"/>
          <w:szCs w:val="24"/>
        </w:rPr>
      </w:pPr>
    </w:p>
    <w:p w:rsidR="00D60C70" w:rsidRPr="00552C68" w:rsidRDefault="00D60C70" w:rsidP="00552C68">
      <w:pPr>
        <w:spacing w:after="0" w:line="240" w:lineRule="auto"/>
        <w:ind w:left="1416"/>
        <w:rPr>
          <w:sz w:val="24"/>
          <w:szCs w:val="24"/>
        </w:rPr>
      </w:pPr>
      <w:r w:rsidRPr="00552C68">
        <w:rPr>
          <w:b/>
          <w:sz w:val="24"/>
          <w:szCs w:val="24"/>
        </w:rPr>
        <w:t>Date d’entrée</w:t>
      </w:r>
      <w:r w:rsidR="00552C68">
        <w:rPr>
          <w:sz w:val="24"/>
          <w:szCs w:val="24"/>
        </w:rPr>
        <w:t> :</w:t>
      </w:r>
      <w:r w:rsidRPr="00552C68">
        <w:rPr>
          <w:sz w:val="24"/>
          <w:szCs w:val="24"/>
        </w:rPr>
        <w:tab/>
      </w:r>
      <w:r w:rsidRPr="00552C68">
        <w:rPr>
          <w:sz w:val="24"/>
          <w:szCs w:val="24"/>
        </w:rPr>
        <w:tab/>
      </w:r>
      <w:r w:rsidRPr="00552C68">
        <w:rPr>
          <w:sz w:val="24"/>
          <w:szCs w:val="24"/>
        </w:rPr>
        <w:tab/>
      </w:r>
      <w:r w:rsidR="00552C68" w:rsidRPr="00552C68">
        <w:rPr>
          <w:sz w:val="24"/>
          <w:szCs w:val="24"/>
        </w:rPr>
        <w:t>1</w:t>
      </w:r>
      <w:r w:rsidR="00552C68" w:rsidRPr="00552C68">
        <w:rPr>
          <w:sz w:val="24"/>
          <w:szCs w:val="24"/>
          <w:vertAlign w:val="superscript"/>
        </w:rPr>
        <w:t>er</w:t>
      </w:r>
      <w:r w:rsidR="00552C68" w:rsidRPr="00552C68">
        <w:rPr>
          <w:sz w:val="24"/>
          <w:szCs w:val="24"/>
        </w:rPr>
        <w:t xml:space="preserve"> mars 2022</w:t>
      </w:r>
    </w:p>
    <w:p w:rsidR="00D60C70" w:rsidRPr="00552C68" w:rsidRDefault="00172BF6" w:rsidP="00552C68">
      <w:pPr>
        <w:spacing w:after="0" w:line="240" w:lineRule="auto"/>
        <w:rPr>
          <w:sz w:val="24"/>
          <w:szCs w:val="24"/>
        </w:rPr>
      </w:pPr>
      <w:r w:rsidRPr="00552C68">
        <w:rPr>
          <w:b/>
          <w:sz w:val="24"/>
          <w:szCs w:val="24"/>
        </w:rPr>
        <w:t xml:space="preserve"> </w:t>
      </w:r>
      <w:r w:rsidRPr="00552C68">
        <w:rPr>
          <w:b/>
          <w:sz w:val="24"/>
          <w:szCs w:val="24"/>
        </w:rPr>
        <w:tab/>
      </w:r>
      <w:r w:rsidRPr="00552C68">
        <w:rPr>
          <w:b/>
          <w:sz w:val="24"/>
          <w:szCs w:val="24"/>
        </w:rPr>
        <w:tab/>
      </w:r>
      <w:r w:rsidR="00D60C70" w:rsidRPr="00552C68">
        <w:rPr>
          <w:b/>
          <w:sz w:val="24"/>
          <w:szCs w:val="24"/>
        </w:rPr>
        <w:t>Type de contrat</w:t>
      </w:r>
      <w:r w:rsidR="00552C68">
        <w:rPr>
          <w:sz w:val="24"/>
          <w:szCs w:val="24"/>
        </w:rPr>
        <w:t> :</w:t>
      </w:r>
      <w:r w:rsidR="00552C68" w:rsidRPr="00552C68">
        <w:rPr>
          <w:sz w:val="24"/>
          <w:szCs w:val="24"/>
        </w:rPr>
        <w:tab/>
      </w:r>
      <w:r w:rsidR="00552C68" w:rsidRPr="00552C68">
        <w:rPr>
          <w:sz w:val="24"/>
          <w:szCs w:val="24"/>
        </w:rPr>
        <w:tab/>
      </w:r>
      <w:r w:rsidR="00552C68" w:rsidRPr="00552C68">
        <w:rPr>
          <w:sz w:val="24"/>
          <w:szCs w:val="24"/>
        </w:rPr>
        <w:tab/>
        <w:t>CDI</w:t>
      </w:r>
    </w:p>
    <w:p w:rsidR="00D60C70" w:rsidRPr="00552C68" w:rsidRDefault="00D60C70" w:rsidP="00552C68">
      <w:pPr>
        <w:spacing w:after="0" w:line="240" w:lineRule="auto"/>
        <w:ind w:left="708" w:firstLine="708"/>
        <w:rPr>
          <w:sz w:val="24"/>
          <w:szCs w:val="24"/>
        </w:rPr>
      </w:pPr>
      <w:r w:rsidRPr="00552C68">
        <w:rPr>
          <w:b/>
          <w:sz w:val="24"/>
          <w:szCs w:val="24"/>
        </w:rPr>
        <w:t>Catégorie professionnelle</w:t>
      </w:r>
      <w:r w:rsidR="00552C68">
        <w:rPr>
          <w:b/>
          <w:sz w:val="24"/>
          <w:szCs w:val="24"/>
        </w:rPr>
        <w:t> :</w:t>
      </w:r>
      <w:r w:rsidRPr="00552C68">
        <w:rPr>
          <w:sz w:val="24"/>
          <w:szCs w:val="24"/>
        </w:rPr>
        <w:t> </w:t>
      </w:r>
      <w:r w:rsidR="00172BF6" w:rsidRPr="00552C68">
        <w:rPr>
          <w:sz w:val="24"/>
          <w:szCs w:val="24"/>
        </w:rPr>
        <w:tab/>
      </w:r>
      <w:r w:rsidR="00552C68">
        <w:rPr>
          <w:sz w:val="24"/>
          <w:szCs w:val="24"/>
        </w:rPr>
        <w:tab/>
      </w:r>
      <w:r w:rsidR="003C12EF" w:rsidRPr="00552C68">
        <w:rPr>
          <w:sz w:val="24"/>
          <w:szCs w:val="24"/>
        </w:rPr>
        <w:t>psychologue</w:t>
      </w:r>
    </w:p>
    <w:p w:rsidR="00552C68" w:rsidRDefault="00D60C70" w:rsidP="00552C68">
      <w:pPr>
        <w:spacing w:after="0" w:line="240" w:lineRule="auto"/>
        <w:ind w:left="3540" w:hanging="2124"/>
        <w:rPr>
          <w:sz w:val="24"/>
          <w:szCs w:val="24"/>
        </w:rPr>
      </w:pPr>
      <w:r w:rsidRPr="00552C68">
        <w:rPr>
          <w:b/>
          <w:sz w:val="24"/>
          <w:szCs w:val="24"/>
        </w:rPr>
        <w:t>Lieu</w:t>
      </w:r>
      <w:r w:rsidR="00552C68">
        <w:rPr>
          <w:b/>
          <w:sz w:val="24"/>
          <w:szCs w:val="24"/>
        </w:rPr>
        <w:t> </w:t>
      </w:r>
      <w:r w:rsidR="00552C68">
        <w:rPr>
          <w:sz w:val="24"/>
          <w:szCs w:val="24"/>
        </w:rPr>
        <w:t>:</w:t>
      </w:r>
      <w:r w:rsidR="003C12EF" w:rsidRPr="00552C68">
        <w:rPr>
          <w:sz w:val="24"/>
          <w:szCs w:val="24"/>
        </w:rPr>
        <w:tab/>
      </w:r>
      <w:r w:rsidR="003C12EF" w:rsidRPr="00552C68">
        <w:rPr>
          <w:sz w:val="24"/>
          <w:szCs w:val="24"/>
        </w:rPr>
        <w:tab/>
      </w:r>
      <w:r w:rsidR="003C12EF" w:rsidRPr="00552C68">
        <w:rPr>
          <w:sz w:val="24"/>
          <w:szCs w:val="24"/>
        </w:rPr>
        <w:tab/>
      </w:r>
      <w:r w:rsidRPr="00552C68">
        <w:rPr>
          <w:sz w:val="24"/>
          <w:szCs w:val="24"/>
        </w:rPr>
        <w:t xml:space="preserve">Foyer les Clarines </w:t>
      </w:r>
    </w:p>
    <w:p w:rsidR="003C12EF" w:rsidRPr="00552C68" w:rsidRDefault="00552C68" w:rsidP="00552C68">
      <w:pPr>
        <w:spacing w:after="0" w:line="240" w:lineRule="auto"/>
        <w:ind w:left="4248" w:firstLine="708"/>
        <w:rPr>
          <w:sz w:val="24"/>
          <w:szCs w:val="24"/>
        </w:rPr>
      </w:pPr>
      <w:r>
        <w:rPr>
          <w:sz w:val="24"/>
          <w:szCs w:val="24"/>
        </w:rPr>
        <w:t>C</w:t>
      </w:r>
      <w:r w:rsidR="003C12EF" w:rsidRPr="00552C68">
        <w:rPr>
          <w:sz w:val="24"/>
          <w:szCs w:val="24"/>
        </w:rPr>
        <w:t>hemin des Roches 12</w:t>
      </w:r>
    </w:p>
    <w:p w:rsidR="00D60C70" w:rsidRPr="00552C68" w:rsidRDefault="003C12EF" w:rsidP="00552C68">
      <w:pPr>
        <w:spacing w:after="0" w:line="240" w:lineRule="auto"/>
        <w:ind w:left="4247" w:firstLine="709"/>
        <w:rPr>
          <w:sz w:val="24"/>
          <w:szCs w:val="24"/>
        </w:rPr>
      </w:pPr>
      <w:r w:rsidRPr="00552C68">
        <w:rPr>
          <w:sz w:val="24"/>
          <w:szCs w:val="24"/>
        </w:rPr>
        <w:t xml:space="preserve">1803 </w:t>
      </w:r>
      <w:r w:rsidR="00D60C70" w:rsidRPr="00552C68">
        <w:rPr>
          <w:sz w:val="24"/>
          <w:szCs w:val="24"/>
        </w:rPr>
        <w:t>Chardonne</w:t>
      </w:r>
    </w:p>
    <w:p w:rsidR="00D60C70" w:rsidRPr="00552C68" w:rsidRDefault="00D60C70" w:rsidP="00552C68">
      <w:pPr>
        <w:spacing w:after="0" w:line="240" w:lineRule="auto"/>
        <w:ind w:left="709" w:firstLine="709"/>
        <w:rPr>
          <w:sz w:val="24"/>
          <w:szCs w:val="24"/>
        </w:rPr>
      </w:pPr>
      <w:r w:rsidRPr="00552C68">
        <w:rPr>
          <w:b/>
          <w:sz w:val="24"/>
          <w:szCs w:val="24"/>
        </w:rPr>
        <w:t>Taux d’activité</w:t>
      </w:r>
      <w:r w:rsidR="00552C68">
        <w:rPr>
          <w:sz w:val="24"/>
          <w:szCs w:val="24"/>
        </w:rPr>
        <w:t> :</w:t>
      </w:r>
      <w:r w:rsidRPr="00552C68">
        <w:rPr>
          <w:sz w:val="24"/>
          <w:szCs w:val="24"/>
        </w:rPr>
        <w:tab/>
      </w:r>
      <w:r w:rsidRPr="00552C68">
        <w:rPr>
          <w:sz w:val="24"/>
          <w:szCs w:val="24"/>
        </w:rPr>
        <w:tab/>
      </w:r>
      <w:r w:rsidRPr="00552C68">
        <w:rPr>
          <w:sz w:val="24"/>
          <w:szCs w:val="24"/>
        </w:rPr>
        <w:tab/>
        <w:t>20%</w:t>
      </w:r>
    </w:p>
    <w:p w:rsidR="00B93E80" w:rsidRPr="00B93E80" w:rsidRDefault="00B93E80" w:rsidP="00552C68">
      <w:pPr>
        <w:spacing w:after="0" w:line="240" w:lineRule="auto"/>
        <w:rPr>
          <w:sz w:val="28"/>
        </w:rPr>
      </w:pPr>
    </w:p>
    <w:p w:rsidR="00552C68" w:rsidRDefault="00552C68" w:rsidP="00552C68">
      <w:pPr>
        <w:spacing w:after="0" w:line="240" w:lineRule="auto"/>
        <w:rPr>
          <w:b/>
          <w:color w:val="323E4F" w:themeColor="text2" w:themeShade="BF"/>
          <w:sz w:val="28"/>
        </w:rPr>
      </w:pPr>
    </w:p>
    <w:p w:rsidR="00552C68" w:rsidRPr="002C7C25" w:rsidRDefault="00552C68" w:rsidP="00552C68">
      <w:pPr>
        <w:spacing w:after="0" w:line="240" w:lineRule="auto"/>
        <w:rPr>
          <w:b/>
          <w:color w:val="323E4F" w:themeColor="text2" w:themeShade="BF"/>
          <w:sz w:val="28"/>
        </w:rPr>
      </w:pPr>
      <w:r>
        <w:rPr>
          <w:b/>
          <w:color w:val="323E4F" w:themeColor="text2" w:themeShade="BF"/>
          <w:sz w:val="28"/>
        </w:rPr>
        <w:t>CONTEXTE</w:t>
      </w:r>
    </w:p>
    <w:p w:rsidR="00E0192F" w:rsidRPr="003C12EF" w:rsidRDefault="002C7C25" w:rsidP="00552C68">
      <w:pPr>
        <w:spacing w:after="0" w:line="240" w:lineRule="auto"/>
        <w:jc w:val="both"/>
      </w:pPr>
      <w:r w:rsidRPr="003C12EF">
        <w:t>L</w:t>
      </w:r>
      <w:r w:rsidR="00552C68">
        <w:t>e Home d’enfants L</w:t>
      </w:r>
      <w:r w:rsidRPr="003C12EF">
        <w:t>es Clarines est un foyer moyen-long terme qui accueille 9 enfants de 0 à 6 ans. Ces derniers sont placés par la Direction générale de l’enfance et</w:t>
      </w:r>
      <w:r w:rsidR="002263D1">
        <w:t xml:space="preserve"> de</w:t>
      </w:r>
      <w:r w:rsidRPr="003C12EF">
        <w:t xml:space="preserve"> la jeunesse suite à des maltraitances physiques ou psychiques dans leur environnement familial.  </w:t>
      </w:r>
    </w:p>
    <w:p w:rsidR="00B93E80" w:rsidRDefault="002C7C25" w:rsidP="00552C68">
      <w:pPr>
        <w:spacing w:after="0" w:line="240" w:lineRule="auto"/>
        <w:jc w:val="both"/>
      </w:pPr>
      <w:r w:rsidRPr="003C12EF">
        <w:t xml:space="preserve">Le foyer a comme mission la protection des enfants en leur offrant un environnement stable et sécurisant afin de les soutenir dans leur développement physique, psychique et social. La création ou le maintien du lien </w:t>
      </w:r>
      <w:r w:rsidR="00613B8F">
        <w:t xml:space="preserve">avec la famille </w:t>
      </w:r>
      <w:r w:rsidRPr="003C12EF">
        <w:t xml:space="preserve">est également une des missions principales de l’institution. </w:t>
      </w:r>
      <w:r w:rsidR="00A72E43" w:rsidRPr="003C12EF">
        <w:t xml:space="preserve">Afin de permettre aux familles de tisser des liens avec leur enfant, le foyer accueille les parents dans un espace spécialement dédié aux visites. </w:t>
      </w:r>
    </w:p>
    <w:p w:rsidR="003C12EF" w:rsidRDefault="003C12EF" w:rsidP="00552C68">
      <w:pPr>
        <w:spacing w:after="0" w:line="240" w:lineRule="auto"/>
        <w:jc w:val="both"/>
      </w:pPr>
    </w:p>
    <w:p w:rsidR="00552C68" w:rsidRPr="003C12EF" w:rsidRDefault="00552C68" w:rsidP="00552C68">
      <w:pPr>
        <w:spacing w:after="0" w:line="240" w:lineRule="auto"/>
        <w:jc w:val="both"/>
      </w:pPr>
    </w:p>
    <w:p w:rsidR="00552C68" w:rsidRDefault="00E0192F" w:rsidP="00552C68">
      <w:pPr>
        <w:spacing w:after="0" w:line="240" w:lineRule="auto"/>
        <w:rPr>
          <w:b/>
          <w:color w:val="323E4F" w:themeColor="text2" w:themeShade="BF"/>
          <w:sz w:val="28"/>
        </w:rPr>
      </w:pPr>
      <w:r w:rsidRPr="002C7C25">
        <w:rPr>
          <w:b/>
          <w:color w:val="323E4F" w:themeColor="text2" w:themeShade="BF"/>
          <w:sz w:val="28"/>
        </w:rPr>
        <w:t>MISSION</w:t>
      </w:r>
    </w:p>
    <w:p w:rsidR="0022329B" w:rsidRPr="003C12EF" w:rsidRDefault="00A72E43" w:rsidP="00104BA8">
      <w:pPr>
        <w:spacing w:after="0" w:line="240" w:lineRule="auto"/>
        <w:jc w:val="both"/>
      </w:pPr>
      <w:r w:rsidRPr="003C12EF">
        <w:t>- Vous accompagnez</w:t>
      </w:r>
      <w:r w:rsidR="00552C68">
        <w:t>,</w:t>
      </w:r>
      <w:r w:rsidRPr="003C12EF">
        <w:t xml:space="preserve"> en binôme </w:t>
      </w:r>
      <w:r w:rsidR="003C12EF">
        <w:t>avec l’intervenante familiale</w:t>
      </w:r>
      <w:r w:rsidR="00552C68">
        <w:t>,</w:t>
      </w:r>
      <w:r w:rsidR="003C12EF">
        <w:t xml:space="preserve"> </w:t>
      </w:r>
      <w:r w:rsidRPr="003C12EF">
        <w:t xml:space="preserve">les parents dans le </w:t>
      </w:r>
      <w:r w:rsidR="00552C68">
        <w:t>cadre de</w:t>
      </w:r>
      <w:r w:rsidRPr="003C12EF">
        <w:t xml:space="preserve"> visites </w:t>
      </w:r>
      <w:r w:rsidR="00552C68">
        <w:t xml:space="preserve">à leur enfant placé </w:t>
      </w:r>
      <w:r w:rsidR="00104BA8">
        <w:t xml:space="preserve">  </w:t>
      </w:r>
      <w:r w:rsidR="00552C68">
        <w:t>et soutenez</w:t>
      </w:r>
      <w:r w:rsidR="0022329B" w:rsidRPr="003C12EF">
        <w:t xml:space="preserve"> les interactions parents-enfant.</w:t>
      </w:r>
    </w:p>
    <w:p w:rsidR="00A72E43" w:rsidRPr="003C12EF" w:rsidRDefault="00A72E43" w:rsidP="00104BA8">
      <w:pPr>
        <w:spacing w:after="0" w:line="240" w:lineRule="auto"/>
        <w:jc w:val="both"/>
      </w:pPr>
      <w:r w:rsidRPr="003C12EF">
        <w:t xml:space="preserve">- Vous observez et évaluez les interactions parents-enfant et </w:t>
      </w:r>
      <w:r w:rsidR="0022329B" w:rsidRPr="003C12EF">
        <w:t>apportez des observations fines aux membres du réseau dans l’idée de penser le projet de vie de l’enfant et sa famille.</w:t>
      </w:r>
    </w:p>
    <w:p w:rsidR="00A72E43" w:rsidRPr="003C12EF" w:rsidRDefault="00A72E43" w:rsidP="00104BA8">
      <w:pPr>
        <w:spacing w:after="0" w:line="240" w:lineRule="auto"/>
        <w:jc w:val="both"/>
      </w:pPr>
      <w:r w:rsidRPr="003C12EF">
        <w:t xml:space="preserve">- </w:t>
      </w:r>
      <w:r w:rsidR="00552C68">
        <w:t>V</w:t>
      </w:r>
      <w:r w:rsidR="0022329B" w:rsidRPr="003C12EF">
        <w:t xml:space="preserve">ous recevez les parents en entretien et les soutenez dans leur rôle parental. </w:t>
      </w:r>
      <w:r w:rsidRPr="003C12EF">
        <w:t xml:space="preserve">Vous </w:t>
      </w:r>
      <w:r w:rsidR="0022329B" w:rsidRPr="003C12EF">
        <w:t>les accompagnez</w:t>
      </w:r>
      <w:r w:rsidRPr="003C12EF">
        <w:t xml:space="preserve"> à percevoir leurs compétences et leurs difficultés</w:t>
      </w:r>
      <w:r w:rsidR="0022329B" w:rsidRPr="003C12EF">
        <w:t xml:space="preserve"> et souten</w:t>
      </w:r>
      <w:r w:rsidR="00B93E80" w:rsidRPr="003C12EF">
        <w:t>ez et guidez les patterns inter</w:t>
      </w:r>
      <w:r w:rsidR="0022329B" w:rsidRPr="003C12EF">
        <w:t>a</w:t>
      </w:r>
      <w:r w:rsidR="00B93E80" w:rsidRPr="003C12EF">
        <w:t>c</w:t>
      </w:r>
      <w:r w:rsidR="0022329B" w:rsidRPr="003C12EF">
        <w:t>tifs.</w:t>
      </w:r>
    </w:p>
    <w:p w:rsidR="00A72E43" w:rsidRPr="003C12EF" w:rsidRDefault="00A72E43" w:rsidP="00104BA8">
      <w:pPr>
        <w:spacing w:after="0" w:line="240" w:lineRule="auto"/>
        <w:jc w:val="both"/>
      </w:pPr>
      <w:r w:rsidRPr="003C12EF">
        <w:t>- Vous travaillez en étroite collaboration avec l’intervenante familiale et en collaboration avec l’équipe éducative</w:t>
      </w:r>
      <w:r w:rsidR="002263D1">
        <w:t>.</w:t>
      </w:r>
      <w:r w:rsidRPr="003C12EF">
        <w:t xml:space="preserve"> </w:t>
      </w:r>
    </w:p>
    <w:p w:rsidR="00A72E43" w:rsidRPr="003C12EF" w:rsidRDefault="00A72E43" w:rsidP="00104BA8">
      <w:pPr>
        <w:spacing w:after="0" w:line="240" w:lineRule="auto"/>
        <w:jc w:val="both"/>
      </w:pPr>
      <w:r w:rsidRPr="003C12EF">
        <w:t>- Vous participez aux analyses de situation hebdomadaire de l’institution et apportez un regard clinique et méta sur les enfants et leur famille.</w:t>
      </w:r>
    </w:p>
    <w:p w:rsidR="00D04633" w:rsidRDefault="00D04633" w:rsidP="00552C68">
      <w:pPr>
        <w:spacing w:after="0" w:line="240" w:lineRule="auto"/>
        <w:rPr>
          <w:b/>
          <w:color w:val="323E4F" w:themeColor="text2" w:themeShade="BF"/>
          <w:sz w:val="28"/>
        </w:rPr>
      </w:pPr>
    </w:p>
    <w:p w:rsidR="00552C68" w:rsidRDefault="00552C68" w:rsidP="00552C68">
      <w:pPr>
        <w:spacing w:after="0" w:line="240" w:lineRule="auto"/>
        <w:rPr>
          <w:b/>
          <w:color w:val="323E4F" w:themeColor="text2" w:themeShade="BF"/>
          <w:sz w:val="28"/>
        </w:rPr>
      </w:pPr>
    </w:p>
    <w:p w:rsidR="00552C68" w:rsidRDefault="00552C68" w:rsidP="00552C68">
      <w:pPr>
        <w:spacing w:after="0" w:line="240" w:lineRule="auto"/>
        <w:rPr>
          <w:b/>
          <w:color w:val="323E4F" w:themeColor="text2" w:themeShade="BF"/>
          <w:sz w:val="28"/>
        </w:rPr>
      </w:pPr>
    </w:p>
    <w:p w:rsidR="00E0192F" w:rsidRPr="002C7C25" w:rsidRDefault="00E0192F" w:rsidP="00552C68">
      <w:pPr>
        <w:spacing w:after="0" w:line="240" w:lineRule="auto"/>
        <w:rPr>
          <w:b/>
          <w:color w:val="323E4F" w:themeColor="text2" w:themeShade="BF"/>
          <w:sz w:val="28"/>
        </w:rPr>
      </w:pPr>
      <w:r w:rsidRPr="002C7C25">
        <w:rPr>
          <w:b/>
          <w:color w:val="323E4F" w:themeColor="text2" w:themeShade="BF"/>
          <w:sz w:val="28"/>
        </w:rPr>
        <w:t>PROFIL</w:t>
      </w:r>
    </w:p>
    <w:p w:rsidR="00E0192F" w:rsidRPr="00D04633" w:rsidRDefault="0022329B" w:rsidP="00552C68">
      <w:pPr>
        <w:spacing w:after="0" w:line="240" w:lineRule="auto"/>
        <w:jc w:val="both"/>
        <w:rPr>
          <w:color w:val="3B3838" w:themeColor="background2" w:themeShade="40"/>
        </w:rPr>
      </w:pPr>
      <w:r w:rsidRPr="00D04633">
        <w:rPr>
          <w:color w:val="3B3838" w:themeColor="background2" w:themeShade="40"/>
        </w:rPr>
        <w:t>- Vous êtes titulaire du diplôme de psychothérapeute et êtes au bénéfice d’une formation dans le champ de la périnatalité et des observations parents-enfant</w:t>
      </w:r>
      <w:r w:rsidR="00104BA8">
        <w:rPr>
          <w:color w:val="3B3838" w:themeColor="background2" w:themeShade="40"/>
        </w:rPr>
        <w:t>.</w:t>
      </w:r>
    </w:p>
    <w:p w:rsidR="0022329B" w:rsidRPr="00D04633" w:rsidRDefault="0022329B" w:rsidP="00552C68">
      <w:pPr>
        <w:spacing w:after="0" w:line="240" w:lineRule="auto"/>
        <w:jc w:val="both"/>
        <w:rPr>
          <w:color w:val="3B3838" w:themeColor="background2" w:themeShade="40"/>
        </w:rPr>
      </w:pPr>
      <w:r w:rsidRPr="00D04633">
        <w:rPr>
          <w:color w:val="3B3838" w:themeColor="background2" w:themeShade="40"/>
        </w:rPr>
        <w:t xml:space="preserve">- Vous disposez de bonnes connaissances du </w:t>
      </w:r>
      <w:r w:rsidR="00613B8F">
        <w:rPr>
          <w:color w:val="3B3838" w:themeColor="background2" w:themeShade="40"/>
        </w:rPr>
        <w:t>réseau cantonal</w:t>
      </w:r>
      <w:r w:rsidRPr="00D04633">
        <w:rPr>
          <w:color w:val="3B3838" w:themeColor="background2" w:themeShade="40"/>
        </w:rPr>
        <w:t xml:space="preserve"> de la protection de l’enfance</w:t>
      </w:r>
      <w:r w:rsidR="00104BA8">
        <w:rPr>
          <w:color w:val="3B3838" w:themeColor="background2" w:themeShade="40"/>
        </w:rPr>
        <w:t>.</w:t>
      </w:r>
    </w:p>
    <w:p w:rsidR="0022329B" w:rsidRPr="00D04633" w:rsidRDefault="00613B8F" w:rsidP="00552C68">
      <w:pPr>
        <w:spacing w:after="0" w:line="240" w:lineRule="auto"/>
        <w:jc w:val="both"/>
        <w:rPr>
          <w:color w:val="3B3838" w:themeColor="background2" w:themeShade="40"/>
        </w:rPr>
      </w:pPr>
      <w:r>
        <w:rPr>
          <w:color w:val="3B3838" w:themeColor="background2" w:themeShade="40"/>
        </w:rPr>
        <w:t xml:space="preserve">- </w:t>
      </w:r>
      <w:r w:rsidR="0022329B" w:rsidRPr="00D04633">
        <w:rPr>
          <w:color w:val="3B3838" w:themeColor="background2" w:themeShade="40"/>
        </w:rPr>
        <w:t>Vous êtes capable de travailler hors du cadre classique psychothérapeutique et êt</w:t>
      </w:r>
      <w:r w:rsidR="004637DF" w:rsidRPr="00D04633">
        <w:rPr>
          <w:color w:val="3B3838" w:themeColor="background2" w:themeShade="40"/>
        </w:rPr>
        <w:t>es</w:t>
      </w:r>
      <w:r w:rsidR="0022329B" w:rsidRPr="00D04633">
        <w:rPr>
          <w:color w:val="3B3838" w:themeColor="background2" w:themeShade="40"/>
        </w:rPr>
        <w:t xml:space="preserve"> </w:t>
      </w:r>
      <w:proofErr w:type="spellStart"/>
      <w:r w:rsidR="0022329B" w:rsidRPr="00D04633">
        <w:rPr>
          <w:color w:val="3B3838" w:themeColor="background2" w:themeShade="40"/>
        </w:rPr>
        <w:t>prêt-e</w:t>
      </w:r>
      <w:proofErr w:type="spellEnd"/>
      <w:r w:rsidR="0022329B" w:rsidRPr="00D04633">
        <w:rPr>
          <w:color w:val="3B3838" w:themeColor="background2" w:themeShade="40"/>
        </w:rPr>
        <w:t xml:space="preserve"> à travailler dans</w:t>
      </w:r>
      <w:r w:rsidR="004637DF" w:rsidRPr="00D04633">
        <w:rPr>
          <w:color w:val="3B3838" w:themeColor="background2" w:themeShade="40"/>
        </w:rPr>
        <w:t xml:space="preserve"> un binôme multidisciplinaire</w:t>
      </w:r>
      <w:r w:rsidR="00172BF6" w:rsidRPr="00D04633">
        <w:rPr>
          <w:color w:val="3B3838" w:themeColor="background2" w:themeShade="40"/>
        </w:rPr>
        <w:t xml:space="preserve"> thérapeutique</w:t>
      </w:r>
      <w:r w:rsidR="00104BA8">
        <w:rPr>
          <w:color w:val="3B3838" w:themeColor="background2" w:themeShade="40"/>
        </w:rPr>
        <w:t>.</w:t>
      </w:r>
    </w:p>
    <w:p w:rsidR="0022329B" w:rsidRPr="00D04633" w:rsidRDefault="0022329B" w:rsidP="00552C68">
      <w:pPr>
        <w:spacing w:after="0" w:line="240" w:lineRule="auto"/>
        <w:jc w:val="both"/>
        <w:rPr>
          <w:color w:val="3B3838" w:themeColor="background2" w:themeShade="40"/>
        </w:rPr>
      </w:pPr>
      <w:r w:rsidRPr="00D04633">
        <w:rPr>
          <w:color w:val="3B3838" w:themeColor="background2" w:themeShade="40"/>
        </w:rPr>
        <w:t>- Vous êtes à l’aise dans le travail d’équipe pluridisciplinaire</w:t>
      </w:r>
      <w:r w:rsidR="00104BA8">
        <w:rPr>
          <w:color w:val="3B3838" w:themeColor="background2" w:themeShade="40"/>
        </w:rPr>
        <w:t>.</w:t>
      </w:r>
    </w:p>
    <w:p w:rsidR="0022329B" w:rsidRPr="00D04633" w:rsidRDefault="0022329B" w:rsidP="00552C68">
      <w:pPr>
        <w:spacing w:after="0" w:line="240" w:lineRule="auto"/>
        <w:jc w:val="both"/>
        <w:rPr>
          <w:color w:val="3B3838" w:themeColor="background2" w:themeShade="40"/>
        </w:rPr>
      </w:pPr>
      <w:r w:rsidRPr="00D04633">
        <w:rPr>
          <w:color w:val="3B3838" w:themeColor="background2" w:themeShade="40"/>
        </w:rPr>
        <w:t>-</w:t>
      </w:r>
      <w:r w:rsidR="00D04633">
        <w:rPr>
          <w:color w:val="3B3838" w:themeColor="background2" w:themeShade="40"/>
        </w:rPr>
        <w:t xml:space="preserve"> </w:t>
      </w:r>
      <w:r w:rsidRPr="00D04633">
        <w:rPr>
          <w:color w:val="3B3838" w:themeColor="background2" w:themeShade="40"/>
        </w:rPr>
        <w:t>Vous possédez de bonnes compétences dans l’animation d’analyse de situation</w:t>
      </w:r>
      <w:r w:rsidR="00104BA8">
        <w:rPr>
          <w:color w:val="3B3838" w:themeColor="background2" w:themeShade="40"/>
        </w:rPr>
        <w:t>.</w:t>
      </w:r>
    </w:p>
    <w:p w:rsidR="0022329B" w:rsidRDefault="0022329B" w:rsidP="00552C68">
      <w:pPr>
        <w:spacing w:after="0" w:line="240" w:lineRule="auto"/>
        <w:rPr>
          <w:color w:val="323E4F" w:themeColor="text2" w:themeShade="BF"/>
          <w:sz w:val="24"/>
        </w:rPr>
      </w:pPr>
    </w:p>
    <w:p w:rsidR="00613B8F" w:rsidRPr="0022329B" w:rsidRDefault="00613B8F" w:rsidP="00552C68">
      <w:pPr>
        <w:spacing w:after="0" w:line="240" w:lineRule="auto"/>
        <w:rPr>
          <w:color w:val="323E4F" w:themeColor="text2" w:themeShade="BF"/>
          <w:sz w:val="24"/>
        </w:rPr>
      </w:pPr>
    </w:p>
    <w:p w:rsidR="00E0192F" w:rsidRPr="002C7C25" w:rsidRDefault="00E0192F" w:rsidP="00552C68">
      <w:pPr>
        <w:spacing w:after="0" w:line="240" w:lineRule="auto"/>
        <w:rPr>
          <w:b/>
          <w:color w:val="323E4F" w:themeColor="text2" w:themeShade="BF"/>
          <w:sz w:val="28"/>
        </w:rPr>
      </w:pPr>
      <w:r w:rsidRPr="002C7C25">
        <w:rPr>
          <w:b/>
          <w:color w:val="323E4F" w:themeColor="text2" w:themeShade="BF"/>
          <w:sz w:val="28"/>
        </w:rPr>
        <w:t>NOUS OFFRONS</w:t>
      </w:r>
    </w:p>
    <w:p w:rsidR="00E0192F" w:rsidRDefault="00172BF6" w:rsidP="00104BA8">
      <w:pPr>
        <w:spacing w:after="0" w:line="240" w:lineRule="auto"/>
        <w:jc w:val="both"/>
        <w:rPr>
          <w:color w:val="3B3838" w:themeColor="background2" w:themeShade="40"/>
          <w:sz w:val="24"/>
        </w:rPr>
      </w:pPr>
      <w:r w:rsidRPr="00172BF6">
        <w:rPr>
          <w:sz w:val="24"/>
        </w:rPr>
        <w:t xml:space="preserve">- </w:t>
      </w:r>
      <w:r w:rsidRPr="00172BF6">
        <w:rPr>
          <w:color w:val="3B3838" w:themeColor="background2" w:themeShade="40"/>
          <w:sz w:val="24"/>
        </w:rPr>
        <w:t xml:space="preserve">Une expérience </w:t>
      </w:r>
      <w:r w:rsidR="00D04633">
        <w:rPr>
          <w:color w:val="3B3838" w:themeColor="background2" w:themeShade="40"/>
          <w:sz w:val="24"/>
        </w:rPr>
        <w:t xml:space="preserve">enrichissante de </w:t>
      </w:r>
      <w:proofErr w:type="spellStart"/>
      <w:r w:rsidR="00D04633">
        <w:rPr>
          <w:color w:val="3B3838" w:themeColor="background2" w:themeShade="40"/>
          <w:sz w:val="24"/>
        </w:rPr>
        <w:t>co</w:t>
      </w:r>
      <w:proofErr w:type="spellEnd"/>
      <w:r w:rsidR="00D04633">
        <w:rPr>
          <w:color w:val="3B3838" w:themeColor="background2" w:themeShade="40"/>
          <w:sz w:val="24"/>
        </w:rPr>
        <w:t>-intervention</w:t>
      </w:r>
      <w:r>
        <w:rPr>
          <w:color w:val="3B3838" w:themeColor="background2" w:themeShade="40"/>
          <w:sz w:val="24"/>
        </w:rPr>
        <w:t xml:space="preserve"> </w:t>
      </w:r>
      <w:r w:rsidR="00D04633">
        <w:rPr>
          <w:color w:val="3B3838" w:themeColor="background2" w:themeShade="40"/>
          <w:sz w:val="24"/>
        </w:rPr>
        <w:t>dans</w:t>
      </w:r>
      <w:r w:rsidR="005F3CCC">
        <w:rPr>
          <w:color w:val="3B3838" w:themeColor="background2" w:themeShade="40"/>
          <w:sz w:val="24"/>
        </w:rPr>
        <w:t xml:space="preserve"> un duo pluridisciplinaire </w:t>
      </w:r>
      <w:r w:rsidR="00D04633">
        <w:rPr>
          <w:color w:val="3B3838" w:themeColor="background2" w:themeShade="40"/>
          <w:sz w:val="24"/>
        </w:rPr>
        <w:t xml:space="preserve">intervenant </w:t>
      </w:r>
      <w:r>
        <w:rPr>
          <w:color w:val="3B3838" w:themeColor="background2" w:themeShade="40"/>
          <w:sz w:val="24"/>
        </w:rPr>
        <w:t>dans un contexte de travail spécifique</w:t>
      </w:r>
      <w:r w:rsidR="005F3CCC">
        <w:rPr>
          <w:color w:val="3B3838" w:themeColor="background2" w:themeShade="40"/>
          <w:sz w:val="24"/>
        </w:rPr>
        <w:t xml:space="preserve"> </w:t>
      </w:r>
      <w:r w:rsidR="002263D1">
        <w:rPr>
          <w:color w:val="3B3838" w:themeColor="background2" w:themeShade="40"/>
          <w:sz w:val="24"/>
        </w:rPr>
        <w:t>lié</w:t>
      </w:r>
      <w:r w:rsidR="00D04633">
        <w:rPr>
          <w:color w:val="3B3838" w:themeColor="background2" w:themeShade="40"/>
          <w:sz w:val="24"/>
        </w:rPr>
        <w:t xml:space="preserve"> au placement des enfants en foyer</w:t>
      </w:r>
    </w:p>
    <w:p w:rsidR="00172BF6" w:rsidRDefault="00172BF6" w:rsidP="00104BA8">
      <w:pPr>
        <w:spacing w:after="0" w:line="240" w:lineRule="auto"/>
        <w:jc w:val="both"/>
        <w:rPr>
          <w:color w:val="3B3838" w:themeColor="background2" w:themeShade="40"/>
          <w:sz w:val="24"/>
        </w:rPr>
      </w:pPr>
      <w:r>
        <w:rPr>
          <w:color w:val="3B3838" w:themeColor="background2" w:themeShade="40"/>
          <w:sz w:val="24"/>
        </w:rPr>
        <w:t xml:space="preserve">- </w:t>
      </w:r>
      <w:r w:rsidR="00D04633">
        <w:rPr>
          <w:color w:val="3B3838" w:themeColor="background2" w:themeShade="40"/>
          <w:sz w:val="24"/>
        </w:rPr>
        <w:t>Des conditions de travail conformes à la Convention collective de travail dans le secteur social parapublic vaudois (CCT Social)</w:t>
      </w:r>
    </w:p>
    <w:p w:rsidR="005F3CCC" w:rsidRDefault="005F3CCC" w:rsidP="00104BA8">
      <w:pPr>
        <w:spacing w:after="0" w:line="240" w:lineRule="auto"/>
        <w:jc w:val="both"/>
        <w:rPr>
          <w:color w:val="3B3838" w:themeColor="background2" w:themeShade="40"/>
          <w:sz w:val="24"/>
        </w:rPr>
      </w:pPr>
      <w:r>
        <w:rPr>
          <w:color w:val="3B3838" w:themeColor="background2" w:themeShade="40"/>
          <w:sz w:val="24"/>
        </w:rPr>
        <w:t xml:space="preserve">- </w:t>
      </w:r>
      <w:r w:rsidR="00D04633">
        <w:rPr>
          <w:color w:val="3B3838" w:themeColor="background2" w:themeShade="40"/>
          <w:sz w:val="24"/>
        </w:rPr>
        <w:t xml:space="preserve">Un </w:t>
      </w:r>
      <w:r>
        <w:rPr>
          <w:color w:val="3B3838" w:themeColor="background2" w:themeShade="40"/>
          <w:sz w:val="24"/>
        </w:rPr>
        <w:t>salaire</w:t>
      </w:r>
      <w:r w:rsidR="00D04633">
        <w:rPr>
          <w:color w:val="3B3838" w:themeColor="background2" w:themeShade="40"/>
          <w:sz w:val="24"/>
        </w:rPr>
        <w:t xml:space="preserve"> selon la classification en vigueur (AVOP)</w:t>
      </w:r>
    </w:p>
    <w:p w:rsidR="00E0192F" w:rsidRDefault="00E0192F" w:rsidP="00552C68">
      <w:pPr>
        <w:spacing w:after="0" w:line="240" w:lineRule="auto"/>
      </w:pPr>
    </w:p>
    <w:p w:rsidR="00613B8F" w:rsidRDefault="00613B8F" w:rsidP="00552C68">
      <w:pPr>
        <w:spacing w:after="0" w:line="240" w:lineRule="auto"/>
      </w:pPr>
      <w:bookmarkStart w:id="0" w:name="_GoBack"/>
      <w:bookmarkEnd w:id="0"/>
    </w:p>
    <w:p w:rsidR="00172BF6" w:rsidRDefault="00E0192F" w:rsidP="00552C68">
      <w:pPr>
        <w:spacing w:after="0" w:line="240" w:lineRule="auto"/>
        <w:rPr>
          <w:b/>
          <w:color w:val="3B3838" w:themeColor="background2" w:themeShade="40"/>
          <w:sz w:val="28"/>
        </w:rPr>
      </w:pPr>
      <w:r w:rsidRPr="00172BF6">
        <w:rPr>
          <w:b/>
          <w:color w:val="3B3838" w:themeColor="background2" w:themeShade="40"/>
          <w:sz w:val="28"/>
        </w:rPr>
        <w:t>CANDIDATURE</w:t>
      </w:r>
    </w:p>
    <w:p w:rsidR="00E0192F" w:rsidRPr="00D04633" w:rsidRDefault="00B93E80" w:rsidP="00552C68">
      <w:pPr>
        <w:spacing w:after="0" w:line="240" w:lineRule="auto"/>
      </w:pPr>
      <w:r w:rsidRPr="00D04633">
        <w:t xml:space="preserve">Envoyer votre candidature : curriculum vitae, lettre de motivation à l’adresse suivante : </w:t>
      </w:r>
    </w:p>
    <w:p w:rsidR="00B93E80" w:rsidRDefault="00104BA8" w:rsidP="00552C68">
      <w:pPr>
        <w:spacing w:after="0" w:line="240" w:lineRule="auto"/>
      </w:pPr>
      <w:hyperlink r:id="rId6" w:history="1">
        <w:r w:rsidR="00B93E80" w:rsidRPr="00D04633">
          <w:rPr>
            <w:rStyle w:val="Lienhypertexte"/>
          </w:rPr>
          <w:t>info@lesclarines.ch</w:t>
        </w:r>
      </w:hyperlink>
      <w:r w:rsidR="00B93E80" w:rsidRPr="00D04633">
        <w:t xml:space="preserve"> ou </w:t>
      </w:r>
      <w:r w:rsidR="00613B8F">
        <w:t xml:space="preserve">par courrier postal </w:t>
      </w:r>
      <w:r w:rsidR="004637DF" w:rsidRPr="00D04633">
        <w:t xml:space="preserve">à l’attention de </w:t>
      </w:r>
      <w:r w:rsidR="00B93E80" w:rsidRPr="00D04633">
        <w:t xml:space="preserve">Bernard Schär, chemin des Roches 12, 1803 Chardonne (merci de privilégier les postulations </w:t>
      </w:r>
      <w:r w:rsidR="004637DF" w:rsidRPr="00D04633">
        <w:t>électroniques)</w:t>
      </w:r>
    </w:p>
    <w:p w:rsidR="00552C68" w:rsidRPr="00D04633" w:rsidRDefault="00552C68" w:rsidP="00552C68">
      <w:pPr>
        <w:spacing w:after="0" w:line="240" w:lineRule="auto"/>
      </w:pPr>
    </w:p>
    <w:p w:rsidR="00552C68" w:rsidRDefault="00B93E80" w:rsidP="00552C68">
      <w:pPr>
        <w:spacing w:after="0" w:line="240" w:lineRule="auto"/>
      </w:pPr>
      <w:r w:rsidRPr="00D04633">
        <w:t>Contact pour informations sur la fonction </w:t>
      </w:r>
      <w:r w:rsidR="00552C68">
        <w:t xml:space="preserve">auprès de Bernard Schär </w:t>
      </w:r>
      <w:r w:rsidRPr="00D04633">
        <w:t xml:space="preserve">: 021.922.98.22 </w:t>
      </w:r>
      <w:r w:rsidR="00D04633" w:rsidRPr="00D04633">
        <w:t xml:space="preserve"> </w:t>
      </w:r>
    </w:p>
    <w:p w:rsidR="00B93E80" w:rsidRPr="00D04633" w:rsidRDefault="00B93E80" w:rsidP="00552C68">
      <w:pPr>
        <w:spacing w:after="0" w:line="240" w:lineRule="auto"/>
      </w:pPr>
    </w:p>
    <w:sectPr w:rsidR="00B93E80" w:rsidRPr="00D04633" w:rsidSect="004637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2F"/>
    <w:rsid w:val="00104BA8"/>
    <w:rsid w:val="00141695"/>
    <w:rsid w:val="00172BF6"/>
    <w:rsid w:val="0022329B"/>
    <w:rsid w:val="002263D1"/>
    <w:rsid w:val="002C7C25"/>
    <w:rsid w:val="003C12EF"/>
    <w:rsid w:val="004637DF"/>
    <w:rsid w:val="00552C68"/>
    <w:rsid w:val="005F3CCC"/>
    <w:rsid w:val="00613B8F"/>
    <w:rsid w:val="007B626A"/>
    <w:rsid w:val="00A72E43"/>
    <w:rsid w:val="00B93E80"/>
    <w:rsid w:val="00D04633"/>
    <w:rsid w:val="00D60C70"/>
    <w:rsid w:val="00E0192F"/>
    <w:rsid w:val="00F67A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CC76"/>
  <w15:chartTrackingRefBased/>
  <w15:docId w15:val="{E9BC1600-D539-492C-A51E-DAF7403C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3E80"/>
    <w:rPr>
      <w:color w:val="0563C1" w:themeColor="hyperlink"/>
      <w:u w:val="single"/>
    </w:rPr>
  </w:style>
  <w:style w:type="paragraph" w:styleId="Textedebulles">
    <w:name w:val="Balloon Text"/>
    <w:basedOn w:val="Normal"/>
    <w:link w:val="TextedebullesCar"/>
    <w:uiPriority w:val="99"/>
    <w:semiHidden/>
    <w:unhideWhenUsed/>
    <w:rsid w:val="002263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lesclarines.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8C3C-53F8-423E-82C5-CC739BEE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CIAD</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Dubuis Charlotte</dc:creator>
  <cp:keywords/>
  <dc:description/>
  <cp:lastModifiedBy>Neuffer Sara</cp:lastModifiedBy>
  <cp:revision>3</cp:revision>
  <cp:lastPrinted>2021-06-29T08:07:00Z</cp:lastPrinted>
  <dcterms:created xsi:type="dcterms:W3CDTF">2021-10-25T08:26:00Z</dcterms:created>
  <dcterms:modified xsi:type="dcterms:W3CDTF">2021-10-25T09:02:00Z</dcterms:modified>
</cp:coreProperties>
</file>